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太原迎泽区奥特迅松庄充电站工程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太原迎泽区奥特迅松庄充电站工程</w:t>
      </w:r>
      <w:r>
        <w:rPr>
          <w:sz w:val="24"/>
          <w:szCs w:val="24"/>
        </w:rPr>
        <w:t>（供配电部分、充电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部分）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山西中烨建设工程有限公司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54112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235A1"/>
    <w:rsid w:val="00676002"/>
    <w:rsid w:val="00684B76"/>
    <w:rsid w:val="006A1978"/>
    <w:rsid w:val="008A7764"/>
    <w:rsid w:val="008E06CB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423A4F04"/>
    <w:rsid w:val="621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21</Words>
  <Characters>122</Characters>
  <Lines>1</Lines>
  <Paragraphs>1</Paragraphs>
  <TotalTime>2</TotalTime>
  <ScaleCrop>false</ScaleCrop>
  <LinksUpToDate>false</LinksUpToDate>
  <CharactersWithSpaces>142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2024-09-27T09:00:00Z</dcterms:created>
  <dc:creator>Concise</dc:creator>
  <cp:lastModifiedBy>wyf</cp:lastModifiedBy>
  <dcterms:modified xsi:type="dcterms:W3CDTF">2024-11-26T01:08:03Z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