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FF6631" w14:textId="77777777" w:rsidR="003424DE" w:rsidRPr="0042078A" w:rsidRDefault="003424DE" w:rsidP="003424DE">
      <w:pPr>
        <w:pStyle w:val="a7"/>
        <w:spacing w:before="0" w:beforeAutospacing="0" w:after="0" w:afterAutospacing="0"/>
        <w:jc w:val="center"/>
        <w:rPr>
          <w:rFonts w:ascii="微软雅黑" w:eastAsia="微软雅黑" w:hAnsi="微软雅黑"/>
          <w:b/>
          <w:bCs/>
          <w:color w:val="D42824"/>
        </w:rPr>
      </w:pPr>
      <w:r w:rsidRPr="00A047C9">
        <w:rPr>
          <w:rFonts w:ascii="微软雅黑" w:eastAsia="微软雅黑" w:hAnsi="微软雅黑"/>
          <w:b/>
          <w:bCs/>
          <w:color w:val="D42824"/>
        </w:rPr>
        <w:t>奥特迅集约式公共超充站</w:t>
      </w:r>
    </w:p>
    <w:p w14:paraId="5C2F4941" w14:textId="694F70EB" w:rsidR="003E07BE" w:rsidRDefault="009925A9">
      <w:pPr>
        <w:pStyle w:val="a7"/>
        <w:spacing w:before="0" w:beforeAutospacing="0" w:after="0" w:afterAutospacing="0"/>
        <w:jc w:val="center"/>
        <w:rPr>
          <w:rFonts w:ascii="微软雅黑" w:eastAsia="微软雅黑" w:hAnsi="微软雅黑"/>
          <w:b/>
          <w:bCs/>
          <w:color w:val="D42824"/>
        </w:rPr>
      </w:pPr>
      <w:r w:rsidRPr="009925A9">
        <w:rPr>
          <w:rFonts w:ascii="微软雅黑" w:eastAsia="微软雅黑" w:hAnsi="微软雅黑" w:hint="eastAsia"/>
          <w:b/>
          <w:bCs/>
          <w:color w:val="D42824"/>
        </w:rPr>
        <w:t>成都郫都区奥特迅高郫信息产业园充电站</w:t>
      </w:r>
      <w:r w:rsidR="00BA4EEE">
        <w:rPr>
          <w:rFonts w:ascii="微软雅黑" w:eastAsia="微软雅黑" w:hAnsi="微软雅黑" w:hint="eastAsia"/>
          <w:b/>
          <w:bCs/>
          <w:color w:val="D42824"/>
        </w:rPr>
        <w:t>建设</w:t>
      </w:r>
    </w:p>
    <w:p w14:paraId="602D6A17" w14:textId="07C05103" w:rsidR="009925A9" w:rsidRDefault="003E07BE">
      <w:pPr>
        <w:pStyle w:val="a7"/>
        <w:spacing w:before="0" w:beforeAutospacing="0" w:after="0" w:afterAutospacing="0"/>
        <w:jc w:val="center"/>
        <w:rPr>
          <w:rFonts w:ascii="微软雅黑" w:eastAsia="微软雅黑" w:hAnsi="微软雅黑"/>
          <w:b/>
          <w:bCs/>
          <w:color w:val="D42824"/>
        </w:rPr>
      </w:pPr>
      <w:r>
        <w:rPr>
          <w:rFonts w:ascii="微软雅黑" w:eastAsia="微软雅黑" w:hAnsi="微软雅黑" w:hint="eastAsia"/>
          <w:b/>
          <w:bCs/>
          <w:color w:val="D42824"/>
        </w:rPr>
        <w:t>及</w:t>
      </w:r>
      <w:r w:rsidRPr="003E07BE">
        <w:rPr>
          <w:rFonts w:ascii="微软雅黑" w:eastAsia="微软雅黑" w:hAnsi="微软雅黑" w:hint="eastAsia"/>
          <w:b/>
          <w:bCs/>
          <w:color w:val="D42824"/>
        </w:rPr>
        <w:t>成都市双流区西航港大道一段蜀西电动汽车充电站</w:t>
      </w:r>
      <w:r w:rsidR="00BA4EEE">
        <w:rPr>
          <w:rFonts w:ascii="微软雅黑" w:eastAsia="微软雅黑" w:hAnsi="微软雅黑" w:hint="eastAsia"/>
          <w:b/>
          <w:bCs/>
          <w:color w:val="D42824"/>
        </w:rPr>
        <w:t>拆除</w:t>
      </w:r>
    </w:p>
    <w:p w14:paraId="4FA5A3EC" w14:textId="53A8B1A6" w:rsidR="000167E0" w:rsidRPr="0042078A" w:rsidRDefault="00BA4EEE">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工程施工</w:t>
      </w:r>
      <w:r w:rsidR="003D1546" w:rsidRPr="0042078A">
        <w:rPr>
          <w:rFonts w:ascii="微软雅黑" w:eastAsia="微软雅黑" w:hAnsi="微软雅黑" w:hint="eastAsia"/>
          <w:b/>
          <w:bCs/>
          <w:color w:val="D42824"/>
        </w:rPr>
        <w:t>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2E391393" w14:textId="1E7E73E8" w:rsidR="00462A03" w:rsidRPr="0042078A" w:rsidRDefault="00135864" w:rsidP="00462A03">
      <w:pPr>
        <w:pStyle w:val="a7"/>
        <w:spacing w:before="0" w:beforeAutospacing="0" w:after="0" w:afterAutospacing="0" w:line="360" w:lineRule="auto"/>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4575D8">
        <w:rPr>
          <w:rFonts w:hint="eastAsia"/>
          <w:color w:val="000000" w:themeColor="text1"/>
          <w:sz w:val="21"/>
          <w:szCs w:val="21"/>
        </w:rPr>
        <w:t>成都</w:t>
      </w:r>
      <w:r w:rsidR="00462A03" w:rsidRPr="00D04301">
        <w:rPr>
          <w:rFonts w:hint="eastAsia"/>
          <w:color w:val="000000" w:themeColor="text1"/>
          <w:sz w:val="21"/>
          <w:szCs w:val="21"/>
        </w:rPr>
        <w:t>奥特迅</w:t>
      </w:r>
      <w:r w:rsidR="004575D8">
        <w:rPr>
          <w:rFonts w:hint="eastAsia"/>
          <w:color w:val="000000" w:themeColor="text1"/>
          <w:sz w:val="21"/>
          <w:szCs w:val="21"/>
        </w:rPr>
        <w:t>新能源</w:t>
      </w:r>
      <w:r w:rsidR="003B09FC" w:rsidRPr="00D04301">
        <w:rPr>
          <w:rFonts w:hint="eastAsia"/>
          <w:color w:val="000000" w:themeColor="text1"/>
          <w:sz w:val="21"/>
          <w:szCs w:val="21"/>
        </w:rPr>
        <w:t>科技</w:t>
      </w:r>
      <w:r w:rsidR="003D1546" w:rsidRPr="00D04301">
        <w:rPr>
          <w:rFonts w:hint="eastAsia"/>
          <w:color w:val="000000" w:themeColor="text1"/>
          <w:sz w:val="21"/>
          <w:szCs w:val="21"/>
        </w:rPr>
        <w:t>有限公司</w:t>
      </w:r>
    </w:p>
    <w:p w14:paraId="56FECD7C" w14:textId="61CD4531" w:rsidR="000167E0" w:rsidRPr="00462A03" w:rsidRDefault="00135864" w:rsidP="00462A03">
      <w:pPr>
        <w:pStyle w:val="a7"/>
        <w:spacing w:before="0" w:beforeAutospacing="0" w:after="0" w:afterAutospacing="0" w:line="360" w:lineRule="auto"/>
        <w:rPr>
          <w:rFonts w:ascii="微软雅黑" w:eastAsia="微软雅黑" w:hAnsi="微软雅黑"/>
          <w:b/>
          <w:bCs/>
          <w:color w:val="D42824"/>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4575D8" w:rsidRPr="004575D8">
        <w:rPr>
          <w:rFonts w:hint="eastAsia"/>
          <w:bCs/>
          <w:sz w:val="21"/>
          <w:szCs w:val="21"/>
        </w:rPr>
        <w:t>成都郫都区奥特迅高郫信息产业园充电站</w:t>
      </w:r>
      <w:r w:rsidR="00BA4EEE">
        <w:rPr>
          <w:rFonts w:hint="eastAsia"/>
          <w:bCs/>
          <w:sz w:val="21"/>
          <w:szCs w:val="21"/>
        </w:rPr>
        <w:t>建设</w:t>
      </w:r>
      <w:r w:rsidR="00673E65" w:rsidRPr="00673E65">
        <w:rPr>
          <w:rFonts w:hint="eastAsia"/>
          <w:bCs/>
          <w:sz w:val="21"/>
          <w:szCs w:val="21"/>
        </w:rPr>
        <w:t>及成都市双流区西航港大道一段蜀西电动汽车充电站</w:t>
      </w:r>
      <w:r w:rsidR="00BA4EEE" w:rsidRPr="00BA4EEE">
        <w:rPr>
          <w:rFonts w:hint="eastAsia"/>
          <w:bCs/>
          <w:sz w:val="21"/>
          <w:szCs w:val="21"/>
        </w:rPr>
        <w:t>拆除</w:t>
      </w:r>
      <w:r w:rsidR="00BA4EEE">
        <w:rPr>
          <w:rFonts w:hint="eastAsia"/>
          <w:bCs/>
          <w:sz w:val="21"/>
          <w:szCs w:val="21"/>
        </w:rPr>
        <w:t>工程</w:t>
      </w:r>
      <w:r w:rsidR="00673E65">
        <w:rPr>
          <w:rFonts w:hint="eastAsia"/>
          <w:bCs/>
          <w:sz w:val="21"/>
          <w:szCs w:val="21"/>
        </w:rPr>
        <w:t>。</w:t>
      </w:r>
    </w:p>
    <w:p w14:paraId="081DEE8F" w14:textId="0265B309" w:rsidR="000167E0"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40C935F0" w14:textId="79290D41" w:rsidR="000933E4" w:rsidRDefault="000933E4" w:rsidP="000933E4">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1.4</w:t>
      </w:r>
      <w:r>
        <w:rPr>
          <w:rFonts w:ascii="微软雅黑" w:eastAsia="微软雅黑" w:hAnsi="微软雅黑" w:hint="eastAsia"/>
          <w:color w:val="000000" w:themeColor="text1"/>
          <w:sz w:val="18"/>
          <w:szCs w:val="18"/>
        </w:rPr>
        <w:t xml:space="preserve">   </w:t>
      </w:r>
      <w:r w:rsidR="003D1546" w:rsidRPr="000933E4">
        <w:rPr>
          <w:rFonts w:hint="eastAsia"/>
          <w:color w:val="000000" w:themeColor="text1"/>
          <w:sz w:val="21"/>
          <w:szCs w:val="21"/>
        </w:rPr>
        <w:t>施工内容：</w:t>
      </w:r>
      <w:r w:rsidR="00673E65" w:rsidRPr="00673E65">
        <w:rPr>
          <w:rFonts w:hint="eastAsia"/>
          <w:bCs/>
          <w:sz w:val="21"/>
          <w:szCs w:val="21"/>
        </w:rPr>
        <w:t>蜀西</w:t>
      </w:r>
      <w:r w:rsidR="008D3891">
        <w:rPr>
          <w:rFonts w:hint="eastAsia"/>
          <w:bCs/>
          <w:sz w:val="21"/>
          <w:szCs w:val="21"/>
        </w:rPr>
        <w:t>电动汽车</w:t>
      </w:r>
      <w:r w:rsidR="00673E65">
        <w:rPr>
          <w:rFonts w:hint="eastAsia"/>
          <w:color w:val="000000" w:themeColor="text1"/>
          <w:sz w:val="21"/>
          <w:szCs w:val="21"/>
        </w:rPr>
        <w:t>充电站拆除部分/</w:t>
      </w:r>
      <w:r w:rsidR="00673E65" w:rsidRPr="004575D8">
        <w:rPr>
          <w:rFonts w:hint="eastAsia"/>
          <w:bCs/>
          <w:sz w:val="21"/>
          <w:szCs w:val="21"/>
        </w:rPr>
        <w:t>高郫信息产业园充电站</w:t>
      </w:r>
      <w:r w:rsidR="003D1546" w:rsidRPr="000933E4">
        <w:rPr>
          <w:rFonts w:hint="eastAsia"/>
          <w:color w:val="000000" w:themeColor="text1"/>
          <w:sz w:val="21"/>
          <w:szCs w:val="21"/>
        </w:rPr>
        <w:t>充电</w:t>
      </w:r>
      <w:r w:rsidR="0092054C" w:rsidRPr="000933E4">
        <w:rPr>
          <w:rFonts w:hint="eastAsia"/>
          <w:color w:val="000000" w:themeColor="text1"/>
          <w:sz w:val="21"/>
          <w:szCs w:val="21"/>
        </w:rPr>
        <w:t>设施</w:t>
      </w:r>
      <w:r w:rsidR="003D1546" w:rsidRPr="000933E4">
        <w:rPr>
          <w:rFonts w:hint="eastAsia"/>
          <w:color w:val="000000" w:themeColor="text1"/>
          <w:sz w:val="21"/>
          <w:szCs w:val="21"/>
        </w:rPr>
        <w:t>部分</w:t>
      </w:r>
      <w:r>
        <w:rPr>
          <w:rFonts w:hint="eastAsia"/>
          <w:color w:val="000000" w:themeColor="text1"/>
          <w:sz w:val="21"/>
          <w:szCs w:val="21"/>
        </w:rPr>
        <w:t>/</w:t>
      </w:r>
      <w:r w:rsidR="00673E65" w:rsidRPr="004575D8">
        <w:rPr>
          <w:rFonts w:hint="eastAsia"/>
          <w:bCs/>
          <w:sz w:val="21"/>
          <w:szCs w:val="21"/>
        </w:rPr>
        <w:t>高郫信息产业园充电站</w:t>
      </w:r>
      <w:r w:rsidRPr="000933E4">
        <w:rPr>
          <w:rFonts w:hint="eastAsia"/>
          <w:color w:val="000000" w:themeColor="text1"/>
          <w:sz w:val="21"/>
          <w:szCs w:val="21"/>
        </w:rPr>
        <w:t>供配电部分</w:t>
      </w:r>
      <w:r>
        <w:rPr>
          <w:rFonts w:hint="eastAsia"/>
          <w:color w:val="000000" w:themeColor="text1"/>
          <w:sz w:val="21"/>
          <w:szCs w:val="21"/>
        </w:rPr>
        <w:t>/</w:t>
      </w:r>
      <w:r w:rsidR="00673E65" w:rsidRPr="004575D8">
        <w:rPr>
          <w:rFonts w:hint="eastAsia"/>
          <w:bCs/>
          <w:sz w:val="21"/>
          <w:szCs w:val="21"/>
        </w:rPr>
        <w:t>高郫信息产业园充电站</w:t>
      </w:r>
      <w:r>
        <w:rPr>
          <w:rFonts w:hint="eastAsia"/>
          <w:color w:val="000000" w:themeColor="text1"/>
          <w:sz w:val="21"/>
          <w:szCs w:val="21"/>
        </w:rPr>
        <w:t>10kV外线</w:t>
      </w:r>
      <w:r w:rsidR="00673E65">
        <w:rPr>
          <w:rFonts w:hint="eastAsia"/>
          <w:color w:val="000000" w:themeColor="text1"/>
          <w:sz w:val="21"/>
          <w:szCs w:val="21"/>
        </w:rPr>
        <w:t>部分</w:t>
      </w:r>
    </w:p>
    <w:p w14:paraId="5C40A5FA" w14:textId="1490F4F3" w:rsidR="00673E65" w:rsidRPr="00673E65" w:rsidRDefault="00673E65" w:rsidP="00673E65">
      <w:pPr>
        <w:pStyle w:val="a7"/>
        <w:spacing w:before="0" w:beforeAutospacing="0" w:after="0" w:afterAutospacing="0" w:line="440" w:lineRule="exact"/>
        <w:ind w:firstLineChars="200" w:firstLine="420"/>
        <w:rPr>
          <w:color w:val="000000" w:themeColor="text1"/>
          <w:sz w:val="21"/>
          <w:szCs w:val="21"/>
        </w:rPr>
      </w:pPr>
      <w:r w:rsidRPr="000933E4">
        <w:rPr>
          <w:rFonts w:hint="eastAsia"/>
          <w:color w:val="000000" w:themeColor="text1"/>
          <w:sz w:val="21"/>
          <w:szCs w:val="21"/>
        </w:rPr>
        <w:t>（1）</w:t>
      </w:r>
      <w:r w:rsidRPr="00673E65">
        <w:rPr>
          <w:rFonts w:hint="eastAsia"/>
          <w:bCs/>
          <w:sz w:val="21"/>
          <w:szCs w:val="21"/>
        </w:rPr>
        <w:t>蜀西</w:t>
      </w:r>
      <w:r w:rsidR="008D3891">
        <w:rPr>
          <w:rFonts w:hint="eastAsia"/>
          <w:bCs/>
          <w:sz w:val="21"/>
          <w:szCs w:val="21"/>
        </w:rPr>
        <w:t>电动汽车</w:t>
      </w:r>
      <w:r>
        <w:rPr>
          <w:rFonts w:hint="eastAsia"/>
          <w:color w:val="000000" w:themeColor="text1"/>
          <w:sz w:val="21"/>
          <w:szCs w:val="21"/>
        </w:rPr>
        <w:t>充电站</w:t>
      </w:r>
      <w:r w:rsidR="00BA4EEE" w:rsidRPr="00193BE7">
        <w:rPr>
          <w:rFonts w:hint="eastAsia"/>
          <w:color w:val="000000" w:themeColor="text1"/>
          <w:sz w:val="21"/>
          <w:szCs w:val="21"/>
        </w:rPr>
        <w:t>拆除</w:t>
      </w:r>
      <w:r w:rsidR="00BA4EEE">
        <w:rPr>
          <w:rFonts w:hint="eastAsia"/>
          <w:color w:val="000000" w:themeColor="text1"/>
          <w:sz w:val="21"/>
          <w:szCs w:val="21"/>
        </w:rPr>
        <w:t>部分</w:t>
      </w:r>
      <w:r>
        <w:rPr>
          <w:rFonts w:hint="eastAsia"/>
          <w:color w:val="000000" w:themeColor="text1"/>
          <w:sz w:val="21"/>
          <w:szCs w:val="21"/>
        </w:rPr>
        <w:t>：</w:t>
      </w:r>
      <w:r w:rsidRPr="0042078A">
        <w:rPr>
          <w:rFonts w:hint="eastAsia"/>
          <w:color w:val="000000" w:themeColor="text1"/>
          <w:sz w:val="21"/>
          <w:szCs w:val="21"/>
        </w:rPr>
        <w:t>投标方根据其获取的招标文件（内含施工图）中所列的工程量清单及乙供材料进行报价，如项目实施过程中有变动（需经招标方同意），最终以实</w:t>
      </w:r>
      <w:r w:rsidRPr="005C26F7">
        <w:rPr>
          <w:rFonts w:hint="eastAsia"/>
          <w:color w:val="000000" w:themeColor="text1"/>
          <w:sz w:val="21"/>
          <w:szCs w:val="21"/>
        </w:rPr>
        <w:t>体</w:t>
      </w:r>
      <w:r w:rsidRPr="0042078A">
        <w:rPr>
          <w:rFonts w:hint="eastAsia"/>
          <w:color w:val="000000" w:themeColor="text1"/>
          <w:sz w:val="21"/>
          <w:szCs w:val="21"/>
        </w:rPr>
        <w:t>工程量为准；</w:t>
      </w:r>
      <w:bookmarkStart w:id="0" w:name="_GoBack"/>
      <w:bookmarkEnd w:id="0"/>
    </w:p>
    <w:p w14:paraId="0545648B" w14:textId="7DEF2023" w:rsidR="000933E4" w:rsidRPr="0042078A" w:rsidRDefault="00135864" w:rsidP="000933E4">
      <w:pPr>
        <w:pStyle w:val="a7"/>
        <w:spacing w:before="0" w:beforeAutospacing="0" w:after="0" w:afterAutospacing="0" w:line="440" w:lineRule="exact"/>
        <w:ind w:firstLineChars="200" w:firstLine="420"/>
        <w:rPr>
          <w:color w:val="000000" w:themeColor="text1"/>
          <w:sz w:val="21"/>
          <w:szCs w:val="21"/>
        </w:rPr>
      </w:pPr>
      <w:r w:rsidRPr="000933E4">
        <w:rPr>
          <w:rFonts w:hint="eastAsia"/>
          <w:color w:val="000000" w:themeColor="text1"/>
          <w:sz w:val="21"/>
          <w:szCs w:val="21"/>
        </w:rPr>
        <w:t>（</w:t>
      </w:r>
      <w:r w:rsidR="00673E65">
        <w:rPr>
          <w:rFonts w:hint="eastAsia"/>
          <w:color w:val="000000" w:themeColor="text1"/>
          <w:sz w:val="21"/>
          <w:szCs w:val="21"/>
        </w:rPr>
        <w:t>2</w:t>
      </w:r>
      <w:r w:rsidRPr="000933E4">
        <w:rPr>
          <w:rFonts w:hint="eastAsia"/>
          <w:color w:val="000000" w:themeColor="text1"/>
          <w:sz w:val="21"/>
          <w:szCs w:val="21"/>
        </w:rPr>
        <w:t>）</w:t>
      </w:r>
      <w:r w:rsidR="00673E65" w:rsidRPr="004575D8">
        <w:rPr>
          <w:rFonts w:hint="eastAsia"/>
          <w:bCs/>
          <w:sz w:val="21"/>
          <w:szCs w:val="21"/>
        </w:rPr>
        <w:t>高郫信息产业园充电站</w:t>
      </w:r>
      <w:r w:rsidR="000933E4" w:rsidRPr="0042078A">
        <w:rPr>
          <w:rFonts w:hint="eastAsia"/>
          <w:color w:val="000000" w:themeColor="text1"/>
          <w:sz w:val="21"/>
          <w:szCs w:val="21"/>
        </w:rPr>
        <w:t>充电设备部分：投标方根据其获取的招标文件（内含施工图）中所列的工程量清单及乙供材料进行报价，如项目实施过程中有变动（需经招标方同意），最终以实</w:t>
      </w:r>
      <w:r w:rsidR="000933E4" w:rsidRPr="005C26F7">
        <w:rPr>
          <w:rFonts w:hint="eastAsia"/>
          <w:color w:val="000000" w:themeColor="text1"/>
          <w:sz w:val="21"/>
          <w:szCs w:val="21"/>
        </w:rPr>
        <w:t>体</w:t>
      </w:r>
      <w:r w:rsidR="000933E4" w:rsidRPr="0042078A">
        <w:rPr>
          <w:rFonts w:hint="eastAsia"/>
          <w:color w:val="000000" w:themeColor="text1"/>
          <w:sz w:val="21"/>
          <w:szCs w:val="21"/>
        </w:rPr>
        <w:t>工程量为准；</w:t>
      </w:r>
    </w:p>
    <w:p w14:paraId="779C4E85" w14:textId="16BC945D" w:rsidR="000933E4" w:rsidRPr="006508E8" w:rsidRDefault="00135864" w:rsidP="006508E8">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673E65">
        <w:rPr>
          <w:rFonts w:hint="eastAsia"/>
          <w:color w:val="000000" w:themeColor="text1"/>
          <w:sz w:val="21"/>
          <w:szCs w:val="21"/>
        </w:rPr>
        <w:t>3</w:t>
      </w:r>
      <w:r w:rsidRPr="0042078A">
        <w:rPr>
          <w:rFonts w:hint="eastAsia"/>
          <w:color w:val="000000" w:themeColor="text1"/>
          <w:sz w:val="21"/>
          <w:szCs w:val="21"/>
        </w:rPr>
        <w:t>）</w:t>
      </w:r>
      <w:r w:rsidR="00673E65" w:rsidRPr="004575D8">
        <w:rPr>
          <w:rFonts w:hint="eastAsia"/>
          <w:bCs/>
          <w:sz w:val="21"/>
          <w:szCs w:val="21"/>
        </w:rPr>
        <w:t>高郫信息产业园充电站</w:t>
      </w:r>
      <w:r w:rsidR="000933E4" w:rsidRPr="000933E4">
        <w:rPr>
          <w:rFonts w:hint="eastAsia"/>
          <w:color w:val="000000" w:themeColor="text1"/>
          <w:sz w:val="21"/>
          <w:szCs w:val="21"/>
        </w:rPr>
        <w:t>供配电部分</w:t>
      </w:r>
      <w:r w:rsidR="000933E4">
        <w:rPr>
          <w:rFonts w:hint="eastAsia"/>
          <w:color w:val="000000" w:themeColor="text1"/>
          <w:sz w:val="21"/>
          <w:szCs w:val="21"/>
        </w:rPr>
        <w:t>/10kV外线</w:t>
      </w:r>
      <w:r w:rsidR="000933E4" w:rsidRPr="000933E4">
        <w:rPr>
          <w:rFonts w:hint="eastAsia"/>
          <w:color w:val="000000" w:themeColor="text1"/>
          <w:sz w:val="21"/>
          <w:szCs w:val="21"/>
        </w:rPr>
        <w:t>：电力报装及报验，供配电部分设计（勘察、设计、施工图、竣工图），和投标方根据其获取的招标文件中所列的工程量清单及乙供材料进行报价，如项目实施过程中有变动（需经招标方同意），最终以实体工程量为准；</w:t>
      </w:r>
    </w:p>
    <w:p w14:paraId="7FD4672F" w14:textId="67D1426D" w:rsidR="0042078A" w:rsidRDefault="00330E56" w:rsidP="006508E8">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p>
    <w:p w14:paraId="21BEDF90" w14:textId="2D88703C" w:rsidR="003E07BE" w:rsidRDefault="0042078A" w:rsidP="00FF75B5">
      <w:pPr>
        <w:pStyle w:val="a7"/>
        <w:spacing w:before="0" w:beforeAutospacing="0" w:after="0" w:afterAutospacing="0" w:line="440" w:lineRule="exact"/>
        <w:ind w:firstLineChars="200" w:firstLine="420"/>
        <w:rPr>
          <w:color w:val="000000" w:themeColor="text1"/>
          <w:sz w:val="21"/>
          <w:szCs w:val="21"/>
        </w:rPr>
      </w:pPr>
      <w:r w:rsidRPr="00016A81">
        <w:rPr>
          <w:rFonts w:hint="eastAsia"/>
          <w:color w:val="000000" w:themeColor="text1"/>
          <w:sz w:val="21"/>
          <w:szCs w:val="21"/>
        </w:rPr>
        <w:t>（1）</w:t>
      </w:r>
      <w:r w:rsidR="00193BE7" w:rsidRPr="00193BE7">
        <w:rPr>
          <w:rFonts w:hint="eastAsia"/>
          <w:color w:val="000000" w:themeColor="text1"/>
          <w:sz w:val="21"/>
          <w:szCs w:val="21"/>
        </w:rPr>
        <w:t>蜀西电动汽车充电站拆除</w:t>
      </w:r>
      <w:r w:rsidR="00973E4C">
        <w:rPr>
          <w:rFonts w:hint="eastAsia"/>
          <w:color w:val="000000" w:themeColor="text1"/>
          <w:sz w:val="21"/>
          <w:szCs w:val="21"/>
        </w:rPr>
        <w:t>部分</w:t>
      </w:r>
      <w:r w:rsidR="00193BE7">
        <w:rPr>
          <w:rFonts w:hint="eastAsia"/>
          <w:color w:val="000000" w:themeColor="text1"/>
          <w:sz w:val="21"/>
          <w:szCs w:val="21"/>
        </w:rPr>
        <w:t>：50348.55元</w:t>
      </w:r>
    </w:p>
    <w:p w14:paraId="40DBF3B5" w14:textId="71A2F962" w:rsidR="0042078A" w:rsidRPr="00016A81" w:rsidRDefault="00193BE7" w:rsidP="00FF75B5">
      <w:pPr>
        <w:pStyle w:val="a7"/>
        <w:spacing w:before="0" w:beforeAutospacing="0" w:after="0" w:afterAutospacing="0" w:line="440" w:lineRule="exact"/>
        <w:ind w:firstLineChars="200" w:firstLine="420"/>
        <w:rPr>
          <w:color w:val="000000" w:themeColor="text1"/>
          <w:sz w:val="21"/>
          <w:szCs w:val="21"/>
        </w:rPr>
      </w:pPr>
      <w:r w:rsidRPr="00016A81">
        <w:rPr>
          <w:rFonts w:hint="eastAsia"/>
          <w:color w:val="000000" w:themeColor="text1"/>
          <w:sz w:val="21"/>
          <w:szCs w:val="21"/>
        </w:rPr>
        <w:t>（</w:t>
      </w:r>
      <w:r>
        <w:rPr>
          <w:rFonts w:hint="eastAsia"/>
          <w:color w:val="000000" w:themeColor="text1"/>
          <w:sz w:val="21"/>
          <w:szCs w:val="21"/>
        </w:rPr>
        <w:t>2</w:t>
      </w:r>
      <w:r w:rsidRPr="00016A81">
        <w:rPr>
          <w:rFonts w:hint="eastAsia"/>
          <w:color w:val="000000" w:themeColor="text1"/>
          <w:sz w:val="21"/>
          <w:szCs w:val="21"/>
        </w:rPr>
        <w:t>）</w:t>
      </w:r>
      <w:r w:rsidRPr="004575D8">
        <w:rPr>
          <w:rFonts w:hint="eastAsia"/>
          <w:bCs/>
          <w:sz w:val="21"/>
          <w:szCs w:val="21"/>
        </w:rPr>
        <w:t>高郫信息产业园充电站</w:t>
      </w:r>
      <w:r w:rsidR="0042078A" w:rsidRPr="00016A81">
        <w:rPr>
          <w:rFonts w:hint="eastAsia"/>
          <w:color w:val="000000" w:themeColor="text1"/>
          <w:sz w:val="21"/>
          <w:szCs w:val="21"/>
        </w:rPr>
        <w:t>充电设施</w:t>
      </w:r>
      <w:r w:rsidR="0042078A" w:rsidRPr="00016A81">
        <w:rPr>
          <w:color w:val="000000" w:themeColor="text1"/>
          <w:sz w:val="21"/>
          <w:szCs w:val="21"/>
        </w:rPr>
        <w:t>部分：</w:t>
      </w:r>
      <w:r w:rsidR="0006031E">
        <w:rPr>
          <w:rFonts w:hint="eastAsia"/>
          <w:color w:val="000000" w:themeColor="text1"/>
          <w:sz w:val="21"/>
          <w:szCs w:val="21"/>
        </w:rPr>
        <w:t>351378.33</w:t>
      </w:r>
      <w:r w:rsidR="0042078A" w:rsidRPr="00016A81">
        <w:rPr>
          <w:rFonts w:hint="eastAsia"/>
          <w:color w:val="000000" w:themeColor="text1"/>
          <w:sz w:val="21"/>
          <w:szCs w:val="21"/>
        </w:rPr>
        <w:t>元</w:t>
      </w:r>
    </w:p>
    <w:p w14:paraId="0EA202AA" w14:textId="13D35394" w:rsidR="0042078A" w:rsidRPr="0030189F" w:rsidRDefault="0042078A" w:rsidP="00FF75B5">
      <w:pPr>
        <w:pStyle w:val="a7"/>
        <w:spacing w:before="0" w:beforeAutospacing="0" w:after="0" w:afterAutospacing="0" w:line="440" w:lineRule="exact"/>
        <w:ind w:firstLineChars="200" w:firstLine="420"/>
        <w:rPr>
          <w:color w:val="000000" w:themeColor="text1"/>
          <w:sz w:val="21"/>
          <w:szCs w:val="21"/>
        </w:rPr>
      </w:pPr>
      <w:r w:rsidRPr="00016A81">
        <w:rPr>
          <w:rFonts w:hint="eastAsia"/>
          <w:color w:val="000000" w:themeColor="text1"/>
          <w:sz w:val="21"/>
          <w:szCs w:val="21"/>
        </w:rPr>
        <w:t>（</w:t>
      </w:r>
      <w:r w:rsidR="00193BE7">
        <w:rPr>
          <w:rFonts w:hint="eastAsia"/>
          <w:color w:val="000000" w:themeColor="text1"/>
          <w:sz w:val="21"/>
          <w:szCs w:val="21"/>
        </w:rPr>
        <w:t>3</w:t>
      </w:r>
      <w:r w:rsidRPr="00016A81">
        <w:rPr>
          <w:rFonts w:hint="eastAsia"/>
          <w:color w:val="000000" w:themeColor="text1"/>
          <w:sz w:val="21"/>
          <w:szCs w:val="21"/>
        </w:rPr>
        <w:t>）</w:t>
      </w:r>
      <w:r w:rsidR="00193BE7" w:rsidRPr="004575D8">
        <w:rPr>
          <w:rFonts w:hint="eastAsia"/>
          <w:bCs/>
          <w:sz w:val="21"/>
          <w:szCs w:val="21"/>
        </w:rPr>
        <w:t>高郫信息产业园充电站</w:t>
      </w:r>
      <w:r w:rsidRPr="00016A81">
        <w:rPr>
          <w:rFonts w:hint="eastAsia"/>
          <w:color w:val="000000" w:themeColor="text1"/>
          <w:sz w:val="21"/>
          <w:szCs w:val="21"/>
        </w:rPr>
        <w:t>供配电</w:t>
      </w:r>
      <w:r w:rsidRPr="00016A81">
        <w:rPr>
          <w:color w:val="000000" w:themeColor="text1"/>
          <w:sz w:val="21"/>
          <w:szCs w:val="21"/>
        </w:rPr>
        <w:t>部分</w:t>
      </w:r>
      <w:r w:rsidRPr="00016A81">
        <w:rPr>
          <w:rFonts w:hint="eastAsia"/>
          <w:color w:val="000000" w:themeColor="text1"/>
          <w:sz w:val="21"/>
          <w:szCs w:val="21"/>
        </w:rPr>
        <w:t>（不含10K</w:t>
      </w:r>
      <w:r w:rsidRPr="00016A81">
        <w:rPr>
          <w:color w:val="000000" w:themeColor="text1"/>
          <w:sz w:val="21"/>
          <w:szCs w:val="21"/>
        </w:rPr>
        <w:t>V</w:t>
      </w:r>
      <w:r w:rsidRPr="00016A81">
        <w:rPr>
          <w:rFonts w:hint="eastAsia"/>
          <w:color w:val="000000" w:themeColor="text1"/>
          <w:sz w:val="21"/>
          <w:szCs w:val="21"/>
        </w:rPr>
        <w:t>外线）</w:t>
      </w:r>
      <w:r w:rsidRPr="00016A81">
        <w:rPr>
          <w:color w:val="000000" w:themeColor="text1"/>
          <w:sz w:val="21"/>
          <w:szCs w:val="21"/>
        </w:rPr>
        <w:t>：</w:t>
      </w:r>
      <w:r w:rsidR="0006031E">
        <w:rPr>
          <w:rFonts w:hint="eastAsia"/>
          <w:color w:val="000000" w:themeColor="text1"/>
          <w:sz w:val="21"/>
          <w:szCs w:val="21"/>
        </w:rPr>
        <w:t>125501.26</w:t>
      </w:r>
      <w:r w:rsidRPr="00016A81">
        <w:rPr>
          <w:rFonts w:hint="eastAsia"/>
          <w:color w:val="000000" w:themeColor="text1"/>
          <w:sz w:val="21"/>
          <w:szCs w:val="21"/>
        </w:rPr>
        <w:t>元</w:t>
      </w:r>
    </w:p>
    <w:p w14:paraId="3BB3A2C4" w14:textId="06B4AB76" w:rsidR="00330E56" w:rsidRPr="003C7999" w:rsidRDefault="0042078A" w:rsidP="003C7999">
      <w:pPr>
        <w:pStyle w:val="a7"/>
        <w:spacing w:before="0" w:beforeAutospacing="0" w:after="0" w:afterAutospacing="0" w:line="440" w:lineRule="exact"/>
        <w:ind w:firstLineChars="200" w:firstLine="420"/>
        <w:rPr>
          <w:b/>
          <w:color w:val="000000" w:themeColor="text1"/>
          <w:spacing w:val="6"/>
          <w:sz w:val="21"/>
          <w:szCs w:val="21"/>
        </w:rPr>
      </w:pPr>
      <w:r w:rsidRPr="0030189F">
        <w:rPr>
          <w:rFonts w:hint="eastAsia"/>
          <w:color w:val="000000" w:themeColor="text1"/>
          <w:sz w:val="21"/>
          <w:szCs w:val="21"/>
        </w:rPr>
        <w:t>（</w:t>
      </w:r>
      <w:r w:rsidR="00193BE7">
        <w:rPr>
          <w:rFonts w:hint="eastAsia"/>
          <w:color w:val="000000" w:themeColor="text1"/>
          <w:sz w:val="21"/>
          <w:szCs w:val="21"/>
        </w:rPr>
        <w:t>4</w:t>
      </w:r>
      <w:r w:rsidRPr="0030189F">
        <w:rPr>
          <w:rFonts w:hint="eastAsia"/>
          <w:color w:val="000000" w:themeColor="text1"/>
          <w:sz w:val="21"/>
          <w:szCs w:val="21"/>
        </w:rPr>
        <w:t>）</w:t>
      </w:r>
      <w:r w:rsidR="00193BE7" w:rsidRPr="004575D8">
        <w:rPr>
          <w:rFonts w:hint="eastAsia"/>
          <w:bCs/>
          <w:sz w:val="21"/>
          <w:szCs w:val="21"/>
        </w:rPr>
        <w:t>高郫信息产业园充电站</w:t>
      </w:r>
      <w:r w:rsidRPr="0030189F">
        <w:rPr>
          <w:rFonts w:hint="eastAsia"/>
          <w:b/>
          <w:color w:val="000000" w:themeColor="text1"/>
          <w:sz w:val="21"/>
          <w:szCs w:val="21"/>
        </w:rPr>
        <w:t>10</w:t>
      </w:r>
      <w:r w:rsidR="00AC4A29" w:rsidRPr="0030189F">
        <w:rPr>
          <w:rFonts w:hint="eastAsia"/>
          <w:b/>
          <w:color w:val="000000" w:themeColor="text1"/>
          <w:sz w:val="21"/>
          <w:szCs w:val="21"/>
        </w:rPr>
        <w:t>k</w:t>
      </w:r>
      <w:r w:rsidRPr="0030189F">
        <w:rPr>
          <w:b/>
          <w:color w:val="000000" w:themeColor="text1"/>
          <w:sz w:val="21"/>
          <w:szCs w:val="21"/>
        </w:rPr>
        <w:t>V</w:t>
      </w:r>
      <w:r w:rsidRPr="0030189F">
        <w:rPr>
          <w:rFonts w:hint="eastAsia"/>
          <w:b/>
          <w:color w:val="000000" w:themeColor="text1"/>
          <w:sz w:val="21"/>
          <w:szCs w:val="21"/>
        </w:rPr>
        <w:t>外线</w:t>
      </w:r>
      <w:r w:rsidRPr="0030189F">
        <w:rPr>
          <w:b/>
          <w:color w:val="000000" w:themeColor="text1"/>
          <w:sz w:val="21"/>
          <w:szCs w:val="21"/>
        </w:rPr>
        <w:t>：</w:t>
      </w:r>
      <w:r w:rsidR="00AC4A29" w:rsidRPr="0030189F">
        <w:rPr>
          <w:rFonts w:hint="eastAsia"/>
          <w:b/>
          <w:color w:val="000000" w:themeColor="text1"/>
          <w:sz w:val="21"/>
          <w:szCs w:val="21"/>
        </w:rPr>
        <w:t>无，</w:t>
      </w:r>
      <w:r w:rsidR="00F06AA4" w:rsidRPr="0030189F">
        <w:rPr>
          <w:rFonts w:hint="eastAsia"/>
          <w:b/>
          <w:color w:val="000000" w:themeColor="text1"/>
          <w:spacing w:val="6"/>
          <w:sz w:val="21"/>
          <w:szCs w:val="21"/>
        </w:rPr>
        <w:t>由</w:t>
      </w:r>
      <w:r w:rsidR="00F06AA4" w:rsidRPr="0030189F">
        <w:rPr>
          <w:b/>
          <w:color w:val="000000" w:themeColor="text1"/>
          <w:spacing w:val="6"/>
          <w:sz w:val="21"/>
          <w:szCs w:val="21"/>
        </w:rPr>
        <w:t>投标方</w:t>
      </w:r>
      <w:r w:rsidR="00EE6FFF">
        <w:rPr>
          <w:rFonts w:hint="eastAsia"/>
          <w:b/>
          <w:color w:val="000000" w:themeColor="text1"/>
          <w:spacing w:val="6"/>
          <w:sz w:val="21"/>
          <w:szCs w:val="21"/>
        </w:rPr>
        <w:t>自行</w:t>
      </w:r>
      <w:r w:rsidR="00105AC7">
        <w:rPr>
          <w:rFonts w:hint="eastAsia"/>
          <w:b/>
          <w:color w:val="000000" w:themeColor="text1"/>
          <w:spacing w:val="6"/>
          <w:sz w:val="21"/>
          <w:szCs w:val="21"/>
        </w:rPr>
        <w:t>获取</w:t>
      </w:r>
      <w:r w:rsidR="00CD1478" w:rsidRPr="0030189F">
        <w:rPr>
          <w:b/>
          <w:color w:val="000000" w:themeColor="text1"/>
          <w:spacing w:val="6"/>
          <w:sz w:val="21"/>
          <w:szCs w:val="21"/>
        </w:rPr>
        <w:t>供电方案</w:t>
      </w:r>
      <w:r w:rsidR="003C7999">
        <w:rPr>
          <w:rFonts w:hint="eastAsia"/>
          <w:b/>
          <w:color w:val="000000" w:themeColor="text1"/>
          <w:spacing w:val="6"/>
          <w:sz w:val="21"/>
          <w:szCs w:val="21"/>
        </w:rPr>
        <w:t>、</w:t>
      </w:r>
      <w:r w:rsidR="00F06AA4" w:rsidRPr="0030189F">
        <w:rPr>
          <w:b/>
          <w:color w:val="000000" w:themeColor="text1"/>
          <w:spacing w:val="6"/>
          <w:sz w:val="21"/>
          <w:szCs w:val="21"/>
        </w:rPr>
        <w:t>现场踏勘</w:t>
      </w:r>
      <w:r w:rsidR="00400A8D" w:rsidRPr="0030189F">
        <w:rPr>
          <w:rFonts w:hint="eastAsia"/>
          <w:b/>
          <w:color w:val="000000" w:themeColor="text1"/>
          <w:spacing w:val="6"/>
          <w:sz w:val="21"/>
          <w:szCs w:val="21"/>
        </w:rPr>
        <w:t>并提供有竞争力的</w:t>
      </w:r>
      <w:r w:rsidR="00F06AA4" w:rsidRPr="0030189F">
        <w:rPr>
          <w:rFonts w:hint="eastAsia"/>
          <w:b/>
          <w:color w:val="000000" w:themeColor="text1"/>
          <w:spacing w:val="6"/>
          <w:sz w:val="21"/>
          <w:szCs w:val="21"/>
        </w:rPr>
        <w:t>报价</w:t>
      </w:r>
      <w:r w:rsidR="00FE6978">
        <w:rPr>
          <w:rFonts w:hint="eastAsia"/>
          <w:b/>
          <w:color w:val="000000" w:themeColor="text1"/>
          <w:spacing w:val="6"/>
          <w:sz w:val="21"/>
          <w:szCs w:val="21"/>
        </w:rPr>
        <w:t>。</w:t>
      </w:r>
    </w:p>
    <w:p w14:paraId="454882F5" w14:textId="55932849"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lastRenderedPageBreak/>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124817">
        <w:rPr>
          <w:rFonts w:hint="eastAsia"/>
          <w:color w:val="000000" w:themeColor="text1"/>
          <w:sz w:val="21"/>
          <w:szCs w:val="21"/>
        </w:rPr>
        <w:t>75</w:t>
      </w:r>
      <w:r w:rsidR="004A1E21" w:rsidRPr="0042078A">
        <w:rPr>
          <w:rFonts w:hint="eastAsia"/>
          <w:color w:val="000000" w:themeColor="text1"/>
          <w:sz w:val="21"/>
          <w:szCs w:val="21"/>
        </w:rPr>
        <w:t>日历天</w:t>
      </w:r>
      <w:r w:rsidR="006F4016" w:rsidRPr="0042078A">
        <w:rPr>
          <w:rFonts w:hint="eastAsia"/>
          <w:color w:val="000000" w:themeColor="text1"/>
          <w:sz w:val="21"/>
          <w:szCs w:val="21"/>
        </w:rPr>
        <w:t>（中标</w:t>
      </w:r>
      <w:r w:rsidR="006F4016" w:rsidRPr="0042078A">
        <w:rPr>
          <w:color w:val="000000" w:themeColor="text1"/>
          <w:sz w:val="21"/>
          <w:szCs w:val="21"/>
        </w:rPr>
        <w:t>公告起</w:t>
      </w:r>
      <w:r w:rsidR="0095248C">
        <w:rPr>
          <w:rFonts w:hint="eastAsia"/>
          <w:color w:val="000000" w:themeColor="text1"/>
          <w:sz w:val="21"/>
          <w:szCs w:val="21"/>
        </w:rPr>
        <w:t>3</w:t>
      </w:r>
      <w:r w:rsidR="00D91AA4">
        <w:rPr>
          <w:rFonts w:hint="eastAsia"/>
          <w:color w:val="000000" w:themeColor="text1"/>
          <w:sz w:val="21"/>
          <w:szCs w:val="21"/>
        </w:rPr>
        <w:t>0</w:t>
      </w:r>
      <w:r w:rsidR="006F4016" w:rsidRPr="0042078A">
        <w:rPr>
          <w:rFonts w:hint="eastAsia"/>
          <w:color w:val="000000" w:themeColor="text1"/>
          <w:sz w:val="21"/>
          <w:szCs w:val="21"/>
        </w:rPr>
        <w:t>天不计入工期</w:t>
      </w:r>
      <w:r w:rsidR="006F4016" w:rsidRPr="0042078A">
        <w:rPr>
          <w:color w:val="000000" w:themeColor="text1"/>
          <w:sz w:val="21"/>
          <w:szCs w:val="21"/>
        </w:rPr>
        <w:t>，用于</w:t>
      </w:r>
      <w:r w:rsidR="006F4016" w:rsidRPr="0042078A">
        <w:rPr>
          <w:rFonts w:hint="eastAsia"/>
          <w:color w:val="000000" w:themeColor="text1"/>
          <w:sz w:val="21"/>
          <w:szCs w:val="21"/>
        </w:rPr>
        <w:t>中标</w:t>
      </w:r>
      <w:r w:rsidR="006F4016" w:rsidRPr="0042078A">
        <w:rPr>
          <w:color w:val="000000" w:themeColor="text1"/>
          <w:sz w:val="21"/>
          <w:szCs w:val="21"/>
        </w:rPr>
        <w:t>单位</w:t>
      </w:r>
      <w:r w:rsidR="00D91AA4">
        <w:rPr>
          <w:rFonts w:hint="eastAsia"/>
          <w:color w:val="000000" w:themeColor="text1"/>
          <w:sz w:val="21"/>
          <w:szCs w:val="21"/>
        </w:rPr>
        <w:t>获取供电方案、</w:t>
      </w:r>
      <w:r w:rsidR="006F4016" w:rsidRPr="0042078A">
        <w:rPr>
          <w:rFonts w:hint="eastAsia"/>
          <w:color w:val="000000" w:themeColor="text1"/>
          <w:sz w:val="21"/>
          <w:szCs w:val="21"/>
        </w:rPr>
        <w:t>出</w:t>
      </w:r>
      <w:r w:rsidR="006F4016" w:rsidRPr="0042078A">
        <w:rPr>
          <w:color w:val="000000" w:themeColor="text1"/>
          <w:sz w:val="21"/>
          <w:szCs w:val="21"/>
        </w:rPr>
        <w:t>供配电</w:t>
      </w:r>
      <w:r w:rsidR="00BE3778">
        <w:rPr>
          <w:rFonts w:hint="eastAsia"/>
          <w:color w:val="000000" w:themeColor="text1"/>
          <w:sz w:val="21"/>
          <w:szCs w:val="21"/>
        </w:rPr>
        <w:t>部分</w:t>
      </w:r>
      <w:r w:rsidR="006F4016" w:rsidRPr="0042078A">
        <w:rPr>
          <w:color w:val="000000" w:themeColor="text1"/>
          <w:sz w:val="21"/>
          <w:szCs w:val="21"/>
        </w:rPr>
        <w:t>施工图</w:t>
      </w:r>
      <w:r w:rsidR="006F4016" w:rsidRPr="0042078A">
        <w:rPr>
          <w:rFonts w:hint="eastAsia"/>
          <w:color w:val="000000" w:themeColor="text1"/>
          <w:sz w:val="21"/>
          <w:szCs w:val="21"/>
        </w:rPr>
        <w:t>）</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311AFF"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70E58B90"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31280CEC" w14:textId="3364E273"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003D1546" w:rsidRPr="0042078A">
        <w:rPr>
          <w:rFonts w:hint="eastAsia"/>
          <w:color w:val="000000" w:themeColor="text1"/>
          <w:sz w:val="21"/>
          <w:szCs w:val="21"/>
        </w:rPr>
        <w:t>本次招标要求投标人须具</w:t>
      </w:r>
      <w:r w:rsidR="0092054C">
        <w:rPr>
          <w:rFonts w:hint="eastAsia"/>
          <w:color w:val="000000" w:themeColor="text1"/>
          <w:sz w:val="21"/>
          <w:szCs w:val="21"/>
        </w:rPr>
        <w:t>有</w:t>
      </w:r>
      <w:r w:rsidR="003D1546"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68848C14" w14:textId="4BA5800C"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.2  </w:t>
      </w:r>
      <w:r w:rsidR="003D1546" w:rsidRPr="0042078A">
        <w:rPr>
          <w:rFonts w:hint="eastAsia"/>
          <w:color w:val="000000" w:themeColor="text1"/>
          <w:sz w:val="21"/>
          <w:szCs w:val="21"/>
        </w:rPr>
        <w:t>本项目不接受联合体投标。</w:t>
      </w:r>
    </w:p>
    <w:p w14:paraId="3FFECD02"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D0B953A" w14:textId="633C8A40"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37D16DFC" w:rsidR="00085BF6" w:rsidRPr="00BE3778"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3</w:t>
      </w:r>
      <w:r w:rsidR="009D3D40">
        <w:rPr>
          <w:color w:val="000000" w:themeColor="text1"/>
          <w:sz w:val="21"/>
          <w:szCs w:val="21"/>
        </w:rPr>
        <w:t xml:space="preserve">.1 </w:t>
      </w:r>
      <w:r w:rsidR="00085BF6">
        <w:rPr>
          <w:rFonts w:hint="eastAsia"/>
          <w:color w:val="000000" w:themeColor="text1"/>
          <w:sz w:val="21"/>
          <w:szCs w:val="21"/>
        </w:rPr>
        <w:t>招标资料：</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BE3778">
        <w:rPr>
          <w:color w:val="000000" w:themeColor="text1"/>
          <w:sz w:val="21"/>
          <w:szCs w:val="21"/>
        </w:rPr>
        <w:t>和工程量清单，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p>
    <w:p w14:paraId="773AF7E7" w14:textId="73D499E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BE3778" w:rsidRPr="0042078A">
        <w:rPr>
          <w:rFonts w:hint="eastAsia"/>
          <w:color w:val="000000" w:themeColor="text1"/>
          <w:sz w:val="21"/>
          <w:szCs w:val="21"/>
        </w:rPr>
        <w:t>公司三证等资质文件</w:t>
      </w:r>
    </w:p>
    <w:p w14:paraId="2C4CFFE6" w14:textId="702AC904" w:rsidR="00C428D1"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sidRPr="00683388">
        <w:rPr>
          <w:b/>
          <w:color w:val="000000" w:themeColor="text1"/>
          <w:sz w:val="21"/>
          <w:szCs w:val="21"/>
        </w:rPr>
        <w:t>联系方式</w:t>
      </w:r>
    </w:p>
    <w:p w14:paraId="558F5F24" w14:textId="1E1345D9" w:rsidR="00BE3778" w:rsidRPr="0042078A" w:rsidRDefault="00BE3778"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1AA6DD16"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BE3778">
        <w:rPr>
          <w:color w:val="000000" w:themeColor="text1"/>
          <w:sz w:val="21"/>
          <w:szCs w:val="21"/>
        </w:rPr>
        <w:t>4</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132F0A85" w:rsidR="00C428D1" w:rsidRPr="0042078A" w:rsidRDefault="00D80A2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124817" w:rsidRPr="00124817">
        <w:rPr>
          <w:rFonts w:hint="eastAsia"/>
          <w:bCs/>
          <w:sz w:val="21"/>
          <w:szCs w:val="21"/>
        </w:rPr>
        <w:t>成都郫都区奥特迅高郫信息产业园充电站</w:t>
      </w:r>
      <w:r w:rsidR="00BA4EEE">
        <w:rPr>
          <w:rFonts w:hint="eastAsia"/>
          <w:bCs/>
          <w:sz w:val="21"/>
          <w:szCs w:val="21"/>
        </w:rPr>
        <w:t>建设</w:t>
      </w:r>
      <w:r w:rsidR="00124817" w:rsidRPr="00124817">
        <w:rPr>
          <w:rFonts w:hint="eastAsia"/>
          <w:bCs/>
          <w:sz w:val="21"/>
          <w:szCs w:val="21"/>
        </w:rPr>
        <w:t>及成都市双流区西航港大道一段蜀西电动汽车充电站拆除</w:t>
      </w:r>
      <w:r w:rsidR="00BA4EEE">
        <w:rPr>
          <w:rFonts w:hint="eastAsia"/>
          <w:bCs/>
          <w:sz w:val="21"/>
          <w:szCs w:val="21"/>
        </w:rPr>
        <w:t>工程</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13A13EDD"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BA4EEE" w:rsidRPr="00124817">
        <w:rPr>
          <w:rFonts w:hint="eastAsia"/>
          <w:bCs/>
          <w:sz w:val="21"/>
          <w:szCs w:val="21"/>
        </w:rPr>
        <w:t>成都郫都区奥特迅高郫信息产业园充电站</w:t>
      </w:r>
      <w:r w:rsidR="00BA4EEE">
        <w:rPr>
          <w:rFonts w:hint="eastAsia"/>
          <w:bCs/>
          <w:sz w:val="21"/>
          <w:szCs w:val="21"/>
        </w:rPr>
        <w:t>建设</w:t>
      </w:r>
      <w:r w:rsidR="00BA4EEE" w:rsidRPr="00124817">
        <w:rPr>
          <w:rFonts w:hint="eastAsia"/>
          <w:bCs/>
          <w:sz w:val="21"/>
          <w:szCs w:val="21"/>
        </w:rPr>
        <w:t>及成都市双流区西航港大道一段蜀西电动汽车充电站拆除</w:t>
      </w:r>
      <w:r w:rsidR="00BA4EEE">
        <w:rPr>
          <w:rFonts w:hint="eastAsia"/>
          <w:bCs/>
          <w:sz w:val="21"/>
          <w:szCs w:val="21"/>
        </w:rPr>
        <w:t>工程</w:t>
      </w:r>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p>
    <w:p w14:paraId="2D2ECBEA" w14:textId="711E7FA6" w:rsidR="000167E0" w:rsidRPr="00B82606" w:rsidRDefault="00BF0C67" w:rsidP="00B82606">
      <w:pPr>
        <w:pStyle w:val="a7"/>
        <w:spacing w:before="0" w:beforeAutospacing="0" w:after="0" w:afterAutospacing="0" w:line="440" w:lineRule="exact"/>
        <w:ind w:firstLineChars="200" w:firstLine="420"/>
        <w:rPr>
          <w:color w:val="000000" w:themeColor="text1"/>
          <w:sz w:val="21"/>
          <w:szCs w:val="21"/>
          <w:highlight w:val="yellow"/>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的截止时间为</w:t>
      </w:r>
      <w:r w:rsidR="006875A8" w:rsidRPr="00124817">
        <w:rPr>
          <w:rFonts w:hint="eastAsia"/>
          <w:color w:val="000000" w:themeColor="text1"/>
          <w:sz w:val="21"/>
          <w:szCs w:val="21"/>
        </w:rPr>
        <w:t>202</w:t>
      </w:r>
      <w:r w:rsidR="008C2CB8" w:rsidRPr="00124817">
        <w:rPr>
          <w:rFonts w:hint="eastAsia"/>
          <w:color w:val="000000" w:themeColor="text1"/>
          <w:sz w:val="21"/>
          <w:szCs w:val="21"/>
        </w:rPr>
        <w:t>4</w:t>
      </w:r>
      <w:r w:rsidR="006875A8" w:rsidRPr="00124817">
        <w:rPr>
          <w:rFonts w:hint="eastAsia"/>
          <w:color w:val="000000" w:themeColor="text1"/>
          <w:sz w:val="21"/>
          <w:szCs w:val="21"/>
        </w:rPr>
        <w:t>年</w:t>
      </w:r>
      <w:r w:rsidR="000E79C7" w:rsidRPr="00124817">
        <w:rPr>
          <w:rFonts w:hint="eastAsia"/>
          <w:color w:val="000000" w:themeColor="text1"/>
          <w:sz w:val="21"/>
          <w:szCs w:val="21"/>
        </w:rPr>
        <w:t>9</w:t>
      </w:r>
      <w:r w:rsidR="003D1546" w:rsidRPr="00124817">
        <w:rPr>
          <w:rFonts w:hint="eastAsia"/>
          <w:color w:val="000000" w:themeColor="text1"/>
          <w:sz w:val="21"/>
          <w:szCs w:val="21"/>
        </w:rPr>
        <w:t>月</w:t>
      </w:r>
      <w:r w:rsidR="00124817" w:rsidRPr="00124817">
        <w:rPr>
          <w:rFonts w:hint="eastAsia"/>
          <w:color w:val="000000" w:themeColor="text1"/>
          <w:sz w:val="21"/>
          <w:szCs w:val="21"/>
        </w:rPr>
        <w:t>28</w:t>
      </w:r>
      <w:r w:rsidR="003D1546" w:rsidRPr="00124817">
        <w:rPr>
          <w:rFonts w:hint="eastAsia"/>
          <w:color w:val="000000" w:themeColor="text1"/>
          <w:sz w:val="21"/>
          <w:szCs w:val="21"/>
        </w:rPr>
        <w:t>日18:00</w:t>
      </w:r>
      <w:r w:rsidR="00F94105" w:rsidRPr="004E5DA6">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的投标文件，招标人不予受理。</w:t>
      </w:r>
    </w:p>
    <w:p w14:paraId="77519683"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p>
    <w:p w14:paraId="22486577"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lastRenderedPageBreak/>
        <w:t>地址：深圳南山高新技术产业园北区松坪山路3号奥特迅电力大厦</w:t>
      </w:r>
    </w:p>
    <w:p w14:paraId="0529C15F" w14:textId="77777777" w:rsidR="00CB33AB" w:rsidRDefault="003D154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p>
    <w:p w14:paraId="5EC0CD0B" w14:textId="2DEC050C" w:rsidR="000167E0" w:rsidRPr="005C68BB" w:rsidRDefault="009D3D40" w:rsidP="00FF75B5">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 xml:space="preserve">陈先生 </w:t>
      </w:r>
      <w:r>
        <w:rPr>
          <w:color w:val="000000" w:themeColor="text1"/>
          <w:sz w:val="21"/>
          <w:szCs w:val="21"/>
        </w:rPr>
        <w:t xml:space="preserve"> 18570655320</w:t>
      </w:r>
    </w:p>
    <w:p w14:paraId="47733C41" w14:textId="5E4269CC" w:rsidR="000167E0" w:rsidRPr="009D3D40" w:rsidRDefault="009D3D40" w:rsidP="00FF75B5">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王女士 </w:t>
      </w:r>
      <w:r>
        <w:rPr>
          <w:color w:val="000000" w:themeColor="text1"/>
          <w:sz w:val="21"/>
          <w:szCs w:val="21"/>
        </w:rPr>
        <w:t xml:space="preserve"> </w:t>
      </w:r>
      <w:r w:rsidR="00010F54">
        <w:rPr>
          <w:rFonts w:hint="eastAsia"/>
          <w:color w:val="000000" w:themeColor="text1"/>
          <w:sz w:val="21"/>
          <w:szCs w:val="21"/>
        </w:rPr>
        <w:t>15013897975</w:t>
      </w:r>
    </w:p>
    <w:sectPr w:rsidR="000167E0" w:rsidRPr="009D3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57C35C" w14:textId="77777777" w:rsidR="00A22163" w:rsidRDefault="00A22163" w:rsidP="007B2CB6">
      <w:r>
        <w:separator/>
      </w:r>
    </w:p>
  </w:endnote>
  <w:endnote w:type="continuationSeparator" w:id="0">
    <w:p w14:paraId="420BCB8E" w14:textId="77777777" w:rsidR="00A22163" w:rsidRDefault="00A22163"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4B0706" w14:textId="77777777" w:rsidR="00A22163" w:rsidRDefault="00A22163" w:rsidP="007B2CB6">
      <w:r>
        <w:separator/>
      </w:r>
    </w:p>
  </w:footnote>
  <w:footnote w:type="continuationSeparator" w:id="0">
    <w:p w14:paraId="4B8136F9" w14:textId="77777777" w:rsidR="00A22163" w:rsidRDefault="00A22163"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0F54"/>
    <w:rsid w:val="00011D29"/>
    <w:rsid w:val="000167E0"/>
    <w:rsid w:val="00016A81"/>
    <w:rsid w:val="00035337"/>
    <w:rsid w:val="000362EF"/>
    <w:rsid w:val="0006031E"/>
    <w:rsid w:val="000704F1"/>
    <w:rsid w:val="000741EB"/>
    <w:rsid w:val="00085BF6"/>
    <w:rsid w:val="000933E4"/>
    <w:rsid w:val="000B55C8"/>
    <w:rsid w:val="000D2C3F"/>
    <w:rsid w:val="000E505F"/>
    <w:rsid w:val="000E6E4F"/>
    <w:rsid w:val="000E79C7"/>
    <w:rsid w:val="000F5D7E"/>
    <w:rsid w:val="00101063"/>
    <w:rsid w:val="001051FD"/>
    <w:rsid w:val="00105AC7"/>
    <w:rsid w:val="00116522"/>
    <w:rsid w:val="00124817"/>
    <w:rsid w:val="0013520C"/>
    <w:rsid w:val="00135864"/>
    <w:rsid w:val="00187201"/>
    <w:rsid w:val="00193BE7"/>
    <w:rsid w:val="00195AF4"/>
    <w:rsid w:val="001A52C1"/>
    <w:rsid w:val="001B178D"/>
    <w:rsid w:val="001E3686"/>
    <w:rsid w:val="00200969"/>
    <w:rsid w:val="00225E22"/>
    <w:rsid w:val="00245F08"/>
    <w:rsid w:val="00263F73"/>
    <w:rsid w:val="00267375"/>
    <w:rsid w:val="00274A2B"/>
    <w:rsid w:val="0029093A"/>
    <w:rsid w:val="002A25D7"/>
    <w:rsid w:val="002C5489"/>
    <w:rsid w:val="002D275E"/>
    <w:rsid w:val="002D4F89"/>
    <w:rsid w:val="002D6A1C"/>
    <w:rsid w:val="0030189F"/>
    <w:rsid w:val="00311AFF"/>
    <w:rsid w:val="0032703B"/>
    <w:rsid w:val="00330E56"/>
    <w:rsid w:val="003424DE"/>
    <w:rsid w:val="00344F22"/>
    <w:rsid w:val="00362346"/>
    <w:rsid w:val="00363B2C"/>
    <w:rsid w:val="00372708"/>
    <w:rsid w:val="0038522D"/>
    <w:rsid w:val="00386295"/>
    <w:rsid w:val="003B09FC"/>
    <w:rsid w:val="003B3A03"/>
    <w:rsid w:val="003C7999"/>
    <w:rsid w:val="003D1546"/>
    <w:rsid w:val="003D2A89"/>
    <w:rsid w:val="003E07BE"/>
    <w:rsid w:val="00400A8D"/>
    <w:rsid w:val="00402229"/>
    <w:rsid w:val="0040466E"/>
    <w:rsid w:val="00415DFB"/>
    <w:rsid w:val="0042078A"/>
    <w:rsid w:val="004224A3"/>
    <w:rsid w:val="00441107"/>
    <w:rsid w:val="00457195"/>
    <w:rsid w:val="004575D8"/>
    <w:rsid w:val="00462A03"/>
    <w:rsid w:val="004649F8"/>
    <w:rsid w:val="00471D31"/>
    <w:rsid w:val="0048004D"/>
    <w:rsid w:val="00483649"/>
    <w:rsid w:val="004A1E21"/>
    <w:rsid w:val="004B6996"/>
    <w:rsid w:val="004D51A1"/>
    <w:rsid w:val="004E5DA6"/>
    <w:rsid w:val="004E61AD"/>
    <w:rsid w:val="00506B3E"/>
    <w:rsid w:val="00512724"/>
    <w:rsid w:val="00515091"/>
    <w:rsid w:val="00522953"/>
    <w:rsid w:val="00523915"/>
    <w:rsid w:val="00530074"/>
    <w:rsid w:val="0053661F"/>
    <w:rsid w:val="005428F9"/>
    <w:rsid w:val="0054790A"/>
    <w:rsid w:val="00560E50"/>
    <w:rsid w:val="00564FBF"/>
    <w:rsid w:val="00580B3E"/>
    <w:rsid w:val="005A37B3"/>
    <w:rsid w:val="005C26F7"/>
    <w:rsid w:val="005C68BB"/>
    <w:rsid w:val="005E2327"/>
    <w:rsid w:val="00614719"/>
    <w:rsid w:val="00635904"/>
    <w:rsid w:val="006508E8"/>
    <w:rsid w:val="00655774"/>
    <w:rsid w:val="00673E65"/>
    <w:rsid w:val="00683388"/>
    <w:rsid w:val="006875A8"/>
    <w:rsid w:val="006D2851"/>
    <w:rsid w:val="006E4658"/>
    <w:rsid w:val="006F4016"/>
    <w:rsid w:val="00701CFC"/>
    <w:rsid w:val="00713DF6"/>
    <w:rsid w:val="007306F5"/>
    <w:rsid w:val="0073774F"/>
    <w:rsid w:val="00741A3C"/>
    <w:rsid w:val="007530F6"/>
    <w:rsid w:val="0076428E"/>
    <w:rsid w:val="007A2A6C"/>
    <w:rsid w:val="007A66FD"/>
    <w:rsid w:val="007B2CB6"/>
    <w:rsid w:val="007B4FE4"/>
    <w:rsid w:val="007D601D"/>
    <w:rsid w:val="008051D7"/>
    <w:rsid w:val="008172F5"/>
    <w:rsid w:val="00824747"/>
    <w:rsid w:val="008323F7"/>
    <w:rsid w:val="0085075D"/>
    <w:rsid w:val="00866C11"/>
    <w:rsid w:val="00881109"/>
    <w:rsid w:val="008975D0"/>
    <w:rsid w:val="008A24CD"/>
    <w:rsid w:val="008C1835"/>
    <w:rsid w:val="008C2CB8"/>
    <w:rsid w:val="008D3891"/>
    <w:rsid w:val="008E1922"/>
    <w:rsid w:val="008E35AC"/>
    <w:rsid w:val="0092054C"/>
    <w:rsid w:val="00921635"/>
    <w:rsid w:val="009240EC"/>
    <w:rsid w:val="00946C44"/>
    <w:rsid w:val="0095248C"/>
    <w:rsid w:val="00973E4C"/>
    <w:rsid w:val="00982F77"/>
    <w:rsid w:val="009900D3"/>
    <w:rsid w:val="00992447"/>
    <w:rsid w:val="009925A9"/>
    <w:rsid w:val="009C06B4"/>
    <w:rsid w:val="009C1FFF"/>
    <w:rsid w:val="009D3D40"/>
    <w:rsid w:val="009D5FC6"/>
    <w:rsid w:val="00A22163"/>
    <w:rsid w:val="00A25FBF"/>
    <w:rsid w:val="00A5319A"/>
    <w:rsid w:val="00A5558E"/>
    <w:rsid w:val="00A96A9B"/>
    <w:rsid w:val="00AC4A29"/>
    <w:rsid w:val="00B05B60"/>
    <w:rsid w:val="00B23DDE"/>
    <w:rsid w:val="00B63B8E"/>
    <w:rsid w:val="00B82606"/>
    <w:rsid w:val="00B95324"/>
    <w:rsid w:val="00BA241F"/>
    <w:rsid w:val="00BA4EEE"/>
    <w:rsid w:val="00BB4168"/>
    <w:rsid w:val="00BC7F29"/>
    <w:rsid w:val="00BE3778"/>
    <w:rsid w:val="00BF0C67"/>
    <w:rsid w:val="00BF3002"/>
    <w:rsid w:val="00C04203"/>
    <w:rsid w:val="00C076CB"/>
    <w:rsid w:val="00C32254"/>
    <w:rsid w:val="00C3503C"/>
    <w:rsid w:val="00C4159E"/>
    <w:rsid w:val="00C428D1"/>
    <w:rsid w:val="00C470F4"/>
    <w:rsid w:val="00C72163"/>
    <w:rsid w:val="00C8176D"/>
    <w:rsid w:val="00C839FA"/>
    <w:rsid w:val="00C97B05"/>
    <w:rsid w:val="00CA3C30"/>
    <w:rsid w:val="00CB33AB"/>
    <w:rsid w:val="00CD1478"/>
    <w:rsid w:val="00CE72DC"/>
    <w:rsid w:val="00CE7BEF"/>
    <w:rsid w:val="00D01C99"/>
    <w:rsid w:val="00D04301"/>
    <w:rsid w:val="00D41DF3"/>
    <w:rsid w:val="00D80A27"/>
    <w:rsid w:val="00D91AA4"/>
    <w:rsid w:val="00D9492A"/>
    <w:rsid w:val="00D96BE2"/>
    <w:rsid w:val="00DB3176"/>
    <w:rsid w:val="00DD7633"/>
    <w:rsid w:val="00DE50CB"/>
    <w:rsid w:val="00DE5DD8"/>
    <w:rsid w:val="00DF7426"/>
    <w:rsid w:val="00E16CA0"/>
    <w:rsid w:val="00E33158"/>
    <w:rsid w:val="00E41BD9"/>
    <w:rsid w:val="00E43CD0"/>
    <w:rsid w:val="00E60D30"/>
    <w:rsid w:val="00E75440"/>
    <w:rsid w:val="00E80CE9"/>
    <w:rsid w:val="00EC72DC"/>
    <w:rsid w:val="00EE6FFF"/>
    <w:rsid w:val="00F06AA4"/>
    <w:rsid w:val="00F212EB"/>
    <w:rsid w:val="00F2704E"/>
    <w:rsid w:val="00F33621"/>
    <w:rsid w:val="00F37620"/>
    <w:rsid w:val="00F4683B"/>
    <w:rsid w:val="00F52378"/>
    <w:rsid w:val="00F52A30"/>
    <w:rsid w:val="00F578F9"/>
    <w:rsid w:val="00F929CD"/>
    <w:rsid w:val="00F94105"/>
    <w:rsid w:val="00FB055C"/>
    <w:rsid w:val="00FD2190"/>
    <w:rsid w:val="00FE6978"/>
    <w:rsid w:val="00FF2860"/>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220</Words>
  <Characters>1259</Characters>
  <Application>Microsoft Office Word</Application>
  <DocSecurity>0</DocSecurity>
  <Lines>10</Lines>
  <Paragraphs>2</Paragraphs>
  <ScaleCrop>false</ScaleCrop>
  <Company>HP</Company>
  <LinksUpToDate>false</LinksUpToDate>
  <CharactersWithSpaces>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3</cp:revision>
  <cp:lastPrinted>2024-09-21T01:45:00Z</cp:lastPrinted>
  <dcterms:created xsi:type="dcterms:W3CDTF">2024-09-21T03:40:00Z</dcterms:created>
  <dcterms:modified xsi:type="dcterms:W3CDTF">2024-09-21T03:43:00Z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